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BF" w:rsidRDefault="00F05D15" w:rsidP="00C71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z</w:t>
      </w:r>
      <w:r w:rsidR="00A17DEE" w:rsidRPr="00F96A43">
        <w:rPr>
          <w:rFonts w:ascii="Times New Roman" w:hAnsi="Times New Roman" w:cs="Times New Roman"/>
          <w:b/>
          <w:sz w:val="24"/>
          <w:szCs w:val="24"/>
        </w:rPr>
        <w:t xml:space="preserve">asady </w:t>
      </w:r>
      <w:r w:rsidR="00A17DEE">
        <w:rPr>
          <w:rFonts w:ascii="Times New Roman" w:hAnsi="Times New Roman" w:cs="Times New Roman"/>
          <w:b/>
          <w:sz w:val="24"/>
          <w:szCs w:val="24"/>
        </w:rPr>
        <w:t>konstrukcji pracy magisterskiej</w:t>
      </w:r>
    </w:p>
    <w:p w:rsidR="00A17DEE" w:rsidRDefault="00A17DEE" w:rsidP="00A17DEE">
      <w:pPr>
        <w:rPr>
          <w:rFonts w:ascii="Times New Roman" w:hAnsi="Times New Roman" w:cs="Times New Roman"/>
          <w:sz w:val="24"/>
          <w:szCs w:val="24"/>
        </w:rPr>
      </w:pPr>
    </w:p>
    <w:p w:rsidR="00A17DEE" w:rsidRDefault="00A17DEE" w:rsidP="00A17DEE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magisterska jest twórczą i oryginalną formą </w:t>
      </w:r>
      <w:r w:rsidR="00BE687B">
        <w:rPr>
          <w:rFonts w:ascii="Times New Roman" w:hAnsi="Times New Roman" w:cs="Times New Roman"/>
          <w:sz w:val="24"/>
          <w:szCs w:val="24"/>
        </w:rPr>
        <w:t xml:space="preserve">pracy </w:t>
      </w:r>
      <w:r>
        <w:rPr>
          <w:rFonts w:ascii="Times New Roman" w:hAnsi="Times New Roman" w:cs="Times New Roman"/>
          <w:sz w:val="24"/>
          <w:szCs w:val="24"/>
        </w:rPr>
        <w:t xml:space="preserve">studenta studiów </w:t>
      </w:r>
      <w:r w:rsidR="00BE46AF">
        <w:rPr>
          <w:rFonts w:ascii="Times New Roman" w:hAnsi="Times New Roman" w:cs="Times New Roman"/>
          <w:sz w:val="24"/>
          <w:szCs w:val="24"/>
        </w:rPr>
        <w:t>drugiego</w:t>
      </w:r>
      <w:r>
        <w:rPr>
          <w:rFonts w:ascii="Times New Roman" w:hAnsi="Times New Roman" w:cs="Times New Roman"/>
          <w:sz w:val="24"/>
          <w:szCs w:val="24"/>
        </w:rPr>
        <w:t xml:space="preserve"> stopnia i musi spełniać efekty kształcenia przewidziane w programie studiów, w tym w zakresie przedmiotu "Seminarium magisterskie”. W pracy powinny znaleźć odzwierciedlenie tematyki w tych obszarach i </w:t>
      </w:r>
      <w:r w:rsidRPr="000A414B">
        <w:rPr>
          <w:rFonts w:ascii="Times New Roman" w:hAnsi="Times New Roman" w:cs="Times New Roman"/>
          <w:sz w:val="24"/>
          <w:szCs w:val="24"/>
        </w:rPr>
        <w:t>zagadnienia</w:t>
      </w:r>
      <w:r>
        <w:rPr>
          <w:rFonts w:ascii="Times New Roman" w:hAnsi="Times New Roman" w:cs="Times New Roman"/>
          <w:sz w:val="24"/>
          <w:szCs w:val="24"/>
        </w:rPr>
        <w:t>ch, które mają charakter unikatowy, niepowtarzalny bądź dotąd nieopracowany</w:t>
      </w:r>
      <w:r w:rsidRPr="000A414B">
        <w:rPr>
          <w:rFonts w:ascii="Times New Roman" w:hAnsi="Times New Roman" w:cs="Times New Roman"/>
          <w:sz w:val="24"/>
          <w:szCs w:val="24"/>
        </w:rPr>
        <w:t xml:space="preserve">. Praca </w:t>
      </w:r>
      <w:r>
        <w:rPr>
          <w:rFonts w:ascii="Times New Roman" w:hAnsi="Times New Roman" w:cs="Times New Roman"/>
          <w:sz w:val="24"/>
          <w:szCs w:val="24"/>
        </w:rPr>
        <w:t xml:space="preserve">dodatkowo </w:t>
      </w:r>
      <w:r w:rsidRPr="000A414B">
        <w:rPr>
          <w:rFonts w:ascii="Times New Roman" w:hAnsi="Times New Roman" w:cs="Times New Roman"/>
          <w:sz w:val="24"/>
          <w:szCs w:val="24"/>
        </w:rPr>
        <w:t>powinna posiadać walory poznawcze.</w:t>
      </w:r>
    </w:p>
    <w:p w:rsidR="00A17DEE" w:rsidRDefault="00A17DEE" w:rsidP="00A17DEE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powinna </w:t>
      </w:r>
      <w:r w:rsidRPr="000A414B">
        <w:rPr>
          <w:rFonts w:ascii="Times New Roman" w:hAnsi="Times New Roman" w:cs="Times New Roman"/>
          <w:sz w:val="24"/>
          <w:szCs w:val="24"/>
        </w:rPr>
        <w:t>spełniać wymogi formalne stawiane pracy naukowej. Musi zatem posiadać:</w:t>
      </w:r>
    </w:p>
    <w:p w:rsidR="00A17DEE" w:rsidRDefault="00A17DEE" w:rsidP="00A17D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120">
        <w:rPr>
          <w:rFonts w:ascii="Times New Roman" w:hAnsi="Times New Roman" w:cs="Times New Roman"/>
          <w:sz w:val="24"/>
          <w:szCs w:val="24"/>
        </w:rPr>
        <w:t>stronę tytułową, zawierającą nazwę Instytutu Historii, imię i nazwisko autora, numer albumu studenta, tytuł pracy, tytuł bądź stopień naukowy oraz imię i nazwisko promotora;</w:t>
      </w:r>
    </w:p>
    <w:p w:rsidR="00A17DEE" w:rsidRDefault="00A17DEE" w:rsidP="00A17D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120">
        <w:rPr>
          <w:rFonts w:ascii="Times New Roman" w:hAnsi="Times New Roman" w:cs="Times New Roman"/>
          <w:sz w:val="24"/>
          <w:szCs w:val="24"/>
        </w:rPr>
        <w:t>spis treści (po stronie tytułowej stanowiąc jednocześnie pierwszą stronę numerowaną);</w:t>
      </w:r>
    </w:p>
    <w:p w:rsidR="00A17DEE" w:rsidRDefault="00A17DEE" w:rsidP="00A17D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wstępu</w:t>
      </w:r>
      <w:r w:rsidRPr="000A414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z omówieniem celów</w:t>
      </w:r>
      <w:r w:rsidRPr="000A414B">
        <w:rPr>
          <w:rFonts w:ascii="Times New Roman" w:hAnsi="Times New Roman" w:cs="Times New Roman"/>
          <w:sz w:val="24"/>
          <w:szCs w:val="24"/>
        </w:rPr>
        <w:t xml:space="preserve"> pracy, wyjaśnienie</w:t>
      </w:r>
      <w:r>
        <w:rPr>
          <w:rFonts w:ascii="Times New Roman" w:hAnsi="Times New Roman" w:cs="Times New Roman"/>
          <w:sz w:val="24"/>
          <w:szCs w:val="24"/>
        </w:rPr>
        <w:t>m tematu, problemów związanych z ewentualnymi ograniczeniami</w:t>
      </w:r>
      <w:r w:rsidRPr="000A414B">
        <w:rPr>
          <w:rFonts w:ascii="Times New Roman" w:hAnsi="Times New Roman" w:cs="Times New Roman"/>
          <w:sz w:val="24"/>
          <w:szCs w:val="24"/>
        </w:rPr>
        <w:t>, opis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0A414B">
        <w:rPr>
          <w:rFonts w:ascii="Times New Roman" w:hAnsi="Times New Roman" w:cs="Times New Roman"/>
          <w:sz w:val="24"/>
          <w:szCs w:val="24"/>
        </w:rPr>
        <w:t xml:space="preserve"> konstrukcji</w:t>
      </w:r>
      <w:r>
        <w:rPr>
          <w:rFonts w:ascii="Times New Roman" w:hAnsi="Times New Roman" w:cs="Times New Roman"/>
          <w:sz w:val="24"/>
          <w:szCs w:val="24"/>
        </w:rPr>
        <w:t xml:space="preserve"> pracy, zasygnalizowaniem polemiki z autorami innych publikacji, omówieniem literatury);</w:t>
      </w:r>
    </w:p>
    <w:p w:rsidR="00A17DEE" w:rsidRDefault="00A17DEE" w:rsidP="00A17D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treść zasadniczą, na którą składają się od trzech do siedmiu rozdziałów </w:t>
      </w:r>
      <w:r w:rsidRPr="000A414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wraz z podrozdziałami, o ile występują);</w:t>
      </w:r>
    </w:p>
    <w:p w:rsidR="00A17DEE" w:rsidRDefault="00A17DEE" w:rsidP="00A17D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14B">
        <w:rPr>
          <w:rFonts w:ascii="Times New Roman" w:hAnsi="Times New Roman" w:cs="Times New Roman"/>
          <w:sz w:val="24"/>
          <w:szCs w:val="24"/>
        </w:rPr>
        <w:t>zakończenie</w:t>
      </w:r>
      <w:r>
        <w:rPr>
          <w:rFonts w:ascii="Times New Roman" w:hAnsi="Times New Roman" w:cs="Times New Roman"/>
          <w:sz w:val="24"/>
          <w:szCs w:val="24"/>
        </w:rPr>
        <w:t xml:space="preserve"> (podsumowanie pracy i odpowiedzi</w:t>
      </w:r>
      <w:r w:rsidRPr="000A414B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postawione we wstępie</w:t>
      </w:r>
      <w:r w:rsidRPr="000A414B">
        <w:rPr>
          <w:rFonts w:ascii="Times New Roman" w:hAnsi="Times New Roman" w:cs="Times New Roman"/>
          <w:sz w:val="24"/>
          <w:szCs w:val="24"/>
        </w:rPr>
        <w:t xml:space="preserve"> pytania</w:t>
      </w:r>
      <w:r>
        <w:rPr>
          <w:rFonts w:ascii="Times New Roman" w:hAnsi="Times New Roman" w:cs="Times New Roman"/>
          <w:sz w:val="24"/>
          <w:szCs w:val="24"/>
        </w:rPr>
        <w:t>, prezentacja wniosków</w:t>
      </w:r>
      <w:r w:rsidRPr="000A41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DEE" w:rsidRDefault="00A17DEE" w:rsidP="00A17D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0A414B">
        <w:rPr>
          <w:rFonts w:ascii="Times New Roman" w:hAnsi="Times New Roman" w:cs="Times New Roman"/>
          <w:sz w:val="24"/>
          <w:szCs w:val="24"/>
        </w:rPr>
        <w:t xml:space="preserve">ibliografię </w:t>
      </w:r>
      <w:r>
        <w:rPr>
          <w:rFonts w:ascii="Times New Roman" w:hAnsi="Times New Roman" w:cs="Times New Roman"/>
          <w:sz w:val="24"/>
          <w:szCs w:val="24"/>
        </w:rPr>
        <w:t xml:space="preserve">umieszczoną po zakończeniu z uwzględnieniem podziału </w:t>
      </w:r>
      <w:r w:rsidRPr="000A414B">
        <w:rPr>
          <w:rFonts w:ascii="Times New Roman" w:hAnsi="Times New Roman" w:cs="Times New Roman"/>
          <w:sz w:val="24"/>
          <w:szCs w:val="24"/>
        </w:rPr>
        <w:t>na: źródła</w:t>
      </w:r>
      <w:r>
        <w:rPr>
          <w:rFonts w:ascii="Times New Roman" w:hAnsi="Times New Roman" w:cs="Times New Roman"/>
          <w:sz w:val="24"/>
          <w:szCs w:val="24"/>
        </w:rPr>
        <w:t xml:space="preserve"> (niepublikowane, publikowane), opracowania, materiały audiowizualne </w:t>
      </w:r>
      <w:r w:rsidRPr="000A414B">
        <w:rPr>
          <w:rFonts w:ascii="Times New Roman" w:hAnsi="Times New Roman" w:cs="Times New Roman"/>
          <w:sz w:val="24"/>
          <w:szCs w:val="24"/>
        </w:rPr>
        <w:t>i strony internetowe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46AF" w:rsidRDefault="00BE46AF" w:rsidP="00A17D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streszczenie w języku angielskim;</w:t>
      </w:r>
      <w:bookmarkStart w:id="0" w:name="_GoBack"/>
      <w:bookmarkEnd w:id="0"/>
    </w:p>
    <w:p w:rsidR="00A17DEE" w:rsidRDefault="00A17DEE" w:rsidP="00A17D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spisy map, wykresów i ilustracji, umieszczone po bibliografii;</w:t>
      </w:r>
    </w:p>
    <w:p w:rsidR="00A17DEE" w:rsidRDefault="00A17DEE" w:rsidP="00A17DEE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1120">
        <w:rPr>
          <w:rFonts w:ascii="Times New Roman" w:hAnsi="Times New Roman" w:cs="Times New Roman"/>
          <w:sz w:val="24"/>
          <w:szCs w:val="24"/>
        </w:rPr>
        <w:t xml:space="preserve">Praca powinna być opatrzona </w:t>
      </w:r>
      <w:r>
        <w:rPr>
          <w:rFonts w:ascii="Times New Roman" w:hAnsi="Times New Roman" w:cs="Times New Roman"/>
          <w:sz w:val="24"/>
          <w:szCs w:val="24"/>
        </w:rPr>
        <w:t xml:space="preserve">rozbudowanym </w:t>
      </w:r>
      <w:r w:rsidRPr="00AA1120">
        <w:rPr>
          <w:rFonts w:ascii="Times New Roman" w:hAnsi="Times New Roman" w:cs="Times New Roman"/>
          <w:sz w:val="24"/>
          <w:szCs w:val="24"/>
        </w:rPr>
        <w:t>aparatem naukowym, na który składają się poprawnie sporządzone przypisy (z numeracją ciągłą w całej pracy, u dołu strony). Dopuszcza się stosowanie systemu harvardzkiego [APA] (poprzez wskazanie kolejno: autora, roku wydania i strony), systemu numerycznego (szczególnie przydatnego w cytowaniu archiwaliów z archiwów państwowych, na który składa się numer archiwum, nr zespołu, sygnatura akt i folio/pagina; poszczególne części są rozdzielone od siebie ukośnikami) oraz systemu klasycznego (tradycyjnego). Dopuszcza się dodatkowo jednoczesne zastosowanie systemu klasycznego i numerycznego, upraszczającego sposób cytowania archiwaliów.</w:t>
      </w:r>
    </w:p>
    <w:p w:rsidR="00A17DEE" w:rsidRDefault="00A17DEE" w:rsidP="00A17DEE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00F6">
        <w:rPr>
          <w:rFonts w:ascii="Times New Roman" w:hAnsi="Times New Roman" w:cs="Times New Roman"/>
          <w:sz w:val="24"/>
          <w:szCs w:val="24"/>
        </w:rPr>
        <w:t xml:space="preserve">Praca </w:t>
      </w:r>
      <w:r>
        <w:rPr>
          <w:rFonts w:ascii="Times New Roman" w:hAnsi="Times New Roman" w:cs="Times New Roman"/>
          <w:sz w:val="24"/>
          <w:szCs w:val="24"/>
        </w:rPr>
        <w:t>powinna być wydrukowana</w:t>
      </w:r>
      <w:r w:rsidRPr="007F00F6">
        <w:rPr>
          <w:rFonts w:ascii="Times New Roman" w:hAnsi="Times New Roman" w:cs="Times New Roman"/>
          <w:sz w:val="24"/>
          <w:szCs w:val="24"/>
        </w:rPr>
        <w:t xml:space="preserve"> dwustronnie</w:t>
      </w:r>
      <w:r>
        <w:rPr>
          <w:rFonts w:ascii="Times New Roman" w:hAnsi="Times New Roman" w:cs="Times New Roman"/>
          <w:sz w:val="24"/>
          <w:szCs w:val="24"/>
        </w:rPr>
        <w:t xml:space="preserve"> przy wykorzystaniu edytorów tekstów, które umożliwią przeniesienie treści pracy do systemu </w:t>
      </w:r>
      <w:proofErr w:type="spellStart"/>
      <w:r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>
        <w:rPr>
          <w:rFonts w:ascii="Times New Roman" w:hAnsi="Times New Roman" w:cs="Times New Roman"/>
          <w:sz w:val="24"/>
          <w:szCs w:val="24"/>
        </w:rPr>
        <w:t>, czcionką 12 pkt, o odstępie między wierszami stanowiącym 1,5 pkt.</w:t>
      </w:r>
      <w:r w:rsidRPr="007F00F6">
        <w:rPr>
          <w:rFonts w:ascii="Times New Roman" w:hAnsi="Times New Roman" w:cs="Times New Roman"/>
          <w:sz w:val="24"/>
          <w:szCs w:val="24"/>
        </w:rPr>
        <w:t xml:space="preserve"> co </w:t>
      </w:r>
      <w:r>
        <w:rPr>
          <w:rFonts w:ascii="Times New Roman" w:hAnsi="Times New Roman" w:cs="Times New Roman"/>
          <w:sz w:val="24"/>
          <w:szCs w:val="24"/>
        </w:rPr>
        <w:t xml:space="preserve">składać się powinno na </w:t>
      </w:r>
      <w:r w:rsidRPr="007F00F6">
        <w:rPr>
          <w:rFonts w:ascii="Times New Roman" w:hAnsi="Times New Roman" w:cs="Times New Roman"/>
          <w:sz w:val="24"/>
          <w:szCs w:val="24"/>
        </w:rPr>
        <w:t>ok.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0F6">
        <w:rPr>
          <w:rFonts w:ascii="Times New Roman" w:hAnsi="Times New Roman" w:cs="Times New Roman"/>
          <w:sz w:val="24"/>
          <w:szCs w:val="24"/>
        </w:rPr>
        <w:t xml:space="preserve">800 znaków na stronie. Poza stroną tytułową, wszystkie strony </w:t>
      </w:r>
      <w:r>
        <w:rPr>
          <w:rFonts w:ascii="Times New Roman" w:hAnsi="Times New Roman" w:cs="Times New Roman"/>
          <w:sz w:val="24"/>
          <w:szCs w:val="24"/>
        </w:rPr>
        <w:t>powinny być po</w:t>
      </w:r>
      <w:r w:rsidRPr="007F00F6">
        <w:rPr>
          <w:rFonts w:ascii="Times New Roman" w:hAnsi="Times New Roman" w:cs="Times New Roman"/>
          <w:sz w:val="24"/>
          <w:szCs w:val="24"/>
        </w:rPr>
        <w:t xml:space="preserve">numerowane </w:t>
      </w:r>
      <w:r>
        <w:rPr>
          <w:rFonts w:ascii="Times New Roman" w:hAnsi="Times New Roman" w:cs="Times New Roman"/>
          <w:sz w:val="24"/>
          <w:szCs w:val="24"/>
        </w:rPr>
        <w:t>w górnej części strony.</w:t>
      </w:r>
    </w:p>
    <w:p w:rsidR="00A17DEE" w:rsidRDefault="00A17DEE" w:rsidP="00A17DEE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pracy magisterskiej student powinien wykazać się znajomością zasad konstrukcji pisania pracy naukowej, a w szczególności umiejętnościami związanymi z postawieniem tez i hipotez, polemiką z tezami i hipotezami autorów innych prac, stawianiem pytań badawczych, posługiwaniem się właściwymi technikami </w:t>
      </w:r>
      <w:r>
        <w:rPr>
          <w:rFonts w:ascii="Times New Roman" w:hAnsi="Times New Roman" w:cs="Times New Roman"/>
          <w:sz w:val="24"/>
          <w:szCs w:val="24"/>
        </w:rPr>
        <w:lastRenderedPageBreak/>
        <w:t>gromadzenia i opracowania materiału badawczego, oryginalnym formułowaniem myśli, konsekwencją w technicznej konstrukcji pracy. Szczególnej ocenie poddawana jest również strona naukowa (badawcza) poruszonej tematyki pracy. Treść pracy powinna być zgodna z założonymi w pracy celami i być prawidłowa pod względem struktury. Praca stanowi oryginalne odzwierciedlenie poruszanego tematu badawczego przez studenta.</w:t>
      </w:r>
    </w:p>
    <w:p w:rsidR="00A17DEE" w:rsidRDefault="00A17DEE" w:rsidP="00A17DEE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Kwerenda biblioteczna i archiwalna powinna być szersza. W przypadku publikacji zaleca się szersze wykorzystanie literatury, zaś w przypadku kwerendy archiwalnej zaleca się wykorzystanie </w:t>
      </w:r>
      <w:r w:rsidR="00F05D15">
        <w:rPr>
          <w:rFonts w:ascii="Times New Roman" w:hAnsi="Times New Roman" w:cs="Times New Roman"/>
          <w:sz w:val="24"/>
          <w:szCs w:val="24"/>
        </w:rPr>
        <w:t>źródeł bez względu na ich instytucjonalne pochodzenie i wagę informacyjną.</w:t>
      </w:r>
    </w:p>
    <w:p w:rsidR="00A17DEE" w:rsidRDefault="00A17DEE" w:rsidP="00A17DEE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powinien w szerszym stopniu wykorzystywać materiały obcojęzyczne, w tym źródła bezpośrednie i pośrednie w językach obcych.</w:t>
      </w:r>
    </w:p>
    <w:p w:rsidR="00A17DEE" w:rsidRDefault="00A17DEE" w:rsidP="00A17DEE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wybiera i formułuje, przy pomocy promotora, </w:t>
      </w:r>
      <w:r w:rsidRPr="000A414B">
        <w:rPr>
          <w:rFonts w:ascii="Times New Roman" w:hAnsi="Times New Roman" w:cs="Times New Roman"/>
          <w:sz w:val="24"/>
          <w:szCs w:val="24"/>
        </w:rPr>
        <w:t xml:space="preserve">tytuł pracy. </w:t>
      </w:r>
      <w:r>
        <w:rPr>
          <w:rFonts w:ascii="Times New Roman" w:hAnsi="Times New Roman" w:cs="Times New Roman"/>
          <w:sz w:val="24"/>
          <w:szCs w:val="24"/>
        </w:rPr>
        <w:t>Tytuł może stanowić indywidualne odzwierciedlenie zainteresowań studenta i powinien być tak sformułowany, by student mógł się wykazać samodzielnością w jej napisaniu z wykorzystaniem specjalistycznej terminologii.</w:t>
      </w:r>
    </w:p>
    <w:p w:rsidR="00A17DEE" w:rsidRDefault="00A17DEE" w:rsidP="00A17DEE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zobowiązany jest </w:t>
      </w:r>
      <w:r w:rsidRPr="000A414B">
        <w:rPr>
          <w:rFonts w:ascii="Times New Roman" w:hAnsi="Times New Roman" w:cs="Times New Roman"/>
          <w:sz w:val="24"/>
          <w:szCs w:val="24"/>
        </w:rPr>
        <w:t xml:space="preserve">przeprowadzić kwerendę w stopniu umożliwiającym mu opracowanie tematu.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0A414B">
        <w:rPr>
          <w:rFonts w:ascii="Times New Roman" w:hAnsi="Times New Roman" w:cs="Times New Roman"/>
          <w:sz w:val="24"/>
          <w:szCs w:val="24"/>
        </w:rPr>
        <w:t xml:space="preserve">iteratura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0A414B">
        <w:rPr>
          <w:rFonts w:ascii="Times New Roman" w:hAnsi="Times New Roman" w:cs="Times New Roman"/>
          <w:sz w:val="24"/>
          <w:szCs w:val="24"/>
        </w:rPr>
        <w:t xml:space="preserve">winna </w:t>
      </w:r>
      <w:r>
        <w:rPr>
          <w:rFonts w:ascii="Times New Roman" w:hAnsi="Times New Roman" w:cs="Times New Roman"/>
          <w:sz w:val="24"/>
          <w:szCs w:val="24"/>
        </w:rPr>
        <w:t xml:space="preserve">zawrzeć </w:t>
      </w:r>
      <w:r w:rsidRPr="000A414B">
        <w:rPr>
          <w:rFonts w:ascii="Times New Roman" w:hAnsi="Times New Roman" w:cs="Times New Roman"/>
          <w:sz w:val="24"/>
          <w:szCs w:val="24"/>
        </w:rPr>
        <w:t>najwa</w:t>
      </w:r>
      <w:r>
        <w:rPr>
          <w:rFonts w:ascii="Times New Roman" w:hAnsi="Times New Roman" w:cs="Times New Roman"/>
          <w:sz w:val="24"/>
          <w:szCs w:val="24"/>
        </w:rPr>
        <w:t xml:space="preserve">żniejsze prace w języku polskim, które poświęcone są tematyce poruszonej w pracy. W odniesieniu do zagadnień z zakresu historii powszechnej zaleca się, by wykorzystywać dodatkowo prace obcojęzyczne, a także źródła publikowane i niepublikowane. Zaleca się, by w pracy </w:t>
      </w:r>
      <w:r w:rsidR="00BE687B">
        <w:rPr>
          <w:rFonts w:ascii="Times New Roman" w:hAnsi="Times New Roman" w:cs="Times New Roman"/>
          <w:sz w:val="24"/>
          <w:szCs w:val="24"/>
        </w:rPr>
        <w:t>magisterskiej</w:t>
      </w:r>
      <w:r>
        <w:rPr>
          <w:rFonts w:ascii="Times New Roman" w:hAnsi="Times New Roman" w:cs="Times New Roman"/>
          <w:sz w:val="24"/>
          <w:szCs w:val="24"/>
        </w:rPr>
        <w:t xml:space="preserve"> wykorzystano przynajmniej 40 publikacji (artykułów naukowych i/lub książek). Objętość pracy nie powinna być mniejsza, niż 60 stron.</w:t>
      </w:r>
    </w:p>
    <w:p w:rsidR="00A17DEE" w:rsidRDefault="00A17DEE" w:rsidP="00A17DEE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powinien wykazać się umiejętnością poprawnego stosowania i wykonania przypisów, w tym przypisów rozbudowanych oraz zapisów bibliograficznych.</w:t>
      </w:r>
    </w:p>
    <w:p w:rsidR="000A414B" w:rsidRDefault="00A17DEE" w:rsidP="00A17DEE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6A43">
        <w:rPr>
          <w:rFonts w:ascii="Times New Roman" w:hAnsi="Times New Roman" w:cs="Times New Roman"/>
          <w:sz w:val="24"/>
          <w:szCs w:val="24"/>
        </w:rPr>
        <w:t>Student powinien umieć wyciągnąć racjonalne, rozbudowane i umotywowane wnioski z napisanej przez siebie pracy.</w:t>
      </w:r>
    </w:p>
    <w:p w:rsidR="00C7188B" w:rsidRPr="00C7188B" w:rsidRDefault="00C7188B" w:rsidP="00C718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188B" w:rsidRPr="00C71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E0116"/>
    <w:multiLevelType w:val="hybridMultilevel"/>
    <w:tmpl w:val="545EFF98"/>
    <w:lvl w:ilvl="0" w:tplc="7CCE6C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5477B7"/>
    <w:multiLevelType w:val="hybridMultilevel"/>
    <w:tmpl w:val="F1E8D082"/>
    <w:lvl w:ilvl="0" w:tplc="B8620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F33D29"/>
    <w:multiLevelType w:val="hybridMultilevel"/>
    <w:tmpl w:val="4CBAC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349C5"/>
    <w:multiLevelType w:val="hybridMultilevel"/>
    <w:tmpl w:val="4DC01920"/>
    <w:lvl w:ilvl="0" w:tplc="964A4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4B"/>
    <w:rsid w:val="000173C1"/>
    <w:rsid w:val="000A414B"/>
    <w:rsid w:val="00223D7E"/>
    <w:rsid w:val="003010BF"/>
    <w:rsid w:val="003441ED"/>
    <w:rsid w:val="003F7759"/>
    <w:rsid w:val="005E0F73"/>
    <w:rsid w:val="007F00F6"/>
    <w:rsid w:val="007F4074"/>
    <w:rsid w:val="008005A1"/>
    <w:rsid w:val="00802030"/>
    <w:rsid w:val="008E2D85"/>
    <w:rsid w:val="00A17DEE"/>
    <w:rsid w:val="00A8199C"/>
    <w:rsid w:val="00AA1120"/>
    <w:rsid w:val="00B241E5"/>
    <w:rsid w:val="00BE46AF"/>
    <w:rsid w:val="00BE687B"/>
    <w:rsid w:val="00C7188B"/>
    <w:rsid w:val="00DE479C"/>
    <w:rsid w:val="00DE50FE"/>
    <w:rsid w:val="00E35A30"/>
    <w:rsid w:val="00EB2DCA"/>
    <w:rsid w:val="00F05D15"/>
    <w:rsid w:val="00F96A43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2AC69-2D1D-46E1-9CE7-B3C054FE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cp:keywords/>
  <dc:description/>
  <cp:lastModifiedBy>Kacper</cp:lastModifiedBy>
  <cp:revision>10</cp:revision>
  <dcterms:created xsi:type="dcterms:W3CDTF">2021-01-23T15:25:00Z</dcterms:created>
  <dcterms:modified xsi:type="dcterms:W3CDTF">2021-01-28T17:59:00Z</dcterms:modified>
</cp:coreProperties>
</file>